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4AF0" w14:textId="2EEE2806" w:rsidR="005C3638" w:rsidRPr="00E97878" w:rsidRDefault="00AD105E">
      <w:pPr>
        <w:rPr>
          <w:b/>
        </w:rPr>
      </w:pPr>
      <w:r w:rsidRPr="00E97878">
        <w:rPr>
          <w:b/>
        </w:rPr>
        <w:t>October 30</w:t>
      </w:r>
      <w:r w:rsidR="00E97878" w:rsidRPr="00E97878">
        <w:rPr>
          <w:b/>
        </w:rPr>
        <w:t>, 2018</w:t>
      </w:r>
    </w:p>
    <w:p w14:paraId="1D128E2F" w14:textId="0072E7B8" w:rsidR="00AD105E" w:rsidRPr="00E97878" w:rsidRDefault="00AD105E">
      <w:pPr>
        <w:rPr>
          <w:b/>
        </w:rPr>
      </w:pPr>
      <w:proofErr w:type="spellStart"/>
      <w:r w:rsidRPr="00E97878">
        <w:rPr>
          <w:b/>
        </w:rPr>
        <w:t>OpenLMIS</w:t>
      </w:r>
      <w:proofErr w:type="spellEnd"/>
      <w:r w:rsidRPr="00E97878">
        <w:rPr>
          <w:b/>
        </w:rPr>
        <w:t xml:space="preserve"> Sustainability Project Kick-off</w:t>
      </w:r>
      <w:r w:rsidR="00E97878" w:rsidRPr="00E97878">
        <w:rPr>
          <w:b/>
        </w:rPr>
        <w:t xml:space="preserve"> – Notes</w:t>
      </w:r>
    </w:p>
    <w:p w14:paraId="2ADA95B2" w14:textId="1EAD9AEB" w:rsidR="00AD105E" w:rsidRDefault="00AD105E"/>
    <w:p w14:paraId="051CE744" w14:textId="2B02E2C8" w:rsidR="00AD105E" w:rsidRPr="00F21ABE" w:rsidRDefault="00AD105E">
      <w:pPr>
        <w:rPr>
          <w:b/>
        </w:rPr>
      </w:pPr>
      <w:r w:rsidRPr="00F21ABE">
        <w:rPr>
          <w:b/>
        </w:rPr>
        <w:t>Action Items:</w:t>
      </w:r>
    </w:p>
    <w:p w14:paraId="28C2D92A" w14:textId="7B335FDF" w:rsidR="009A3395" w:rsidRDefault="009A3395" w:rsidP="009A3395">
      <w:pPr>
        <w:pStyle w:val="ListParagraph"/>
        <w:numPr>
          <w:ilvl w:val="0"/>
          <w:numId w:val="3"/>
        </w:numPr>
      </w:pPr>
      <w:r w:rsidRPr="00F21ABE">
        <w:rPr>
          <w:b/>
        </w:rPr>
        <w:t>Resonance</w:t>
      </w:r>
      <w:r>
        <w:t xml:space="preserve"> will invite the Governance Committee to a project document repository </w:t>
      </w:r>
    </w:p>
    <w:p w14:paraId="7CF1D93B" w14:textId="1422DF35" w:rsidR="009A3395" w:rsidRDefault="009A3395" w:rsidP="009A3395">
      <w:pPr>
        <w:pStyle w:val="ListParagraph"/>
        <w:numPr>
          <w:ilvl w:val="0"/>
          <w:numId w:val="3"/>
        </w:numPr>
      </w:pPr>
      <w:r w:rsidRPr="00F21ABE">
        <w:rPr>
          <w:b/>
        </w:rPr>
        <w:t>Resonance</w:t>
      </w:r>
      <w:r>
        <w:t xml:space="preserve"> will set up 45-minute calls with each Governance Committee member to take place over the next 3 weeks</w:t>
      </w:r>
    </w:p>
    <w:p w14:paraId="18D99EAB" w14:textId="6B74DD45" w:rsidR="00AB1C79" w:rsidRDefault="00AB1C79" w:rsidP="009A3395">
      <w:pPr>
        <w:pStyle w:val="ListParagraph"/>
        <w:numPr>
          <w:ilvl w:val="0"/>
          <w:numId w:val="3"/>
        </w:numPr>
      </w:pPr>
      <w:r w:rsidRPr="00F21ABE">
        <w:rPr>
          <w:b/>
        </w:rPr>
        <w:t>Village Reach</w:t>
      </w:r>
      <w:r>
        <w:t xml:space="preserve"> will </w:t>
      </w:r>
      <w:r w:rsidR="00AC143B">
        <w:t xml:space="preserve">connect Resonance to the </w:t>
      </w:r>
      <w:proofErr w:type="spellStart"/>
      <w:r w:rsidR="00AC143B">
        <w:t>OpenLMIS</w:t>
      </w:r>
      <w:proofErr w:type="spellEnd"/>
      <w:r w:rsidR="00AC143B">
        <w:t xml:space="preserve"> wiki page and other repositories that are already set up</w:t>
      </w:r>
    </w:p>
    <w:p w14:paraId="4F70E08F" w14:textId="63CCE6FD" w:rsidR="00AD105E" w:rsidRDefault="00E5339D" w:rsidP="00F21ABE">
      <w:pPr>
        <w:pStyle w:val="ListParagraph"/>
        <w:numPr>
          <w:ilvl w:val="0"/>
          <w:numId w:val="3"/>
        </w:numPr>
      </w:pPr>
      <w:r w:rsidRPr="00F21ABE">
        <w:rPr>
          <w:b/>
        </w:rPr>
        <w:t>Governance Committee</w:t>
      </w:r>
      <w:r>
        <w:t xml:space="preserve"> will confirm their availability for </w:t>
      </w:r>
      <w:r w:rsidR="00AB33F7">
        <w:t>an in-person workshop to take place in Washington, DC at the end of January</w:t>
      </w:r>
    </w:p>
    <w:p w14:paraId="47421D91" w14:textId="0D5ED354" w:rsidR="00ED1798" w:rsidRDefault="00ED1798">
      <w:pPr>
        <w:rPr>
          <w:b/>
        </w:rPr>
      </w:pPr>
      <w:r>
        <w:rPr>
          <w:b/>
        </w:rPr>
        <w:t xml:space="preserve">Expectations for the </w:t>
      </w:r>
      <w:r w:rsidR="00B9652D">
        <w:rPr>
          <w:b/>
        </w:rPr>
        <w:t>w</w:t>
      </w:r>
      <w:r>
        <w:rPr>
          <w:b/>
        </w:rPr>
        <w:t>ay of working:</w:t>
      </w:r>
    </w:p>
    <w:p w14:paraId="2C3782FF" w14:textId="77303618" w:rsidR="00ED1798" w:rsidRDefault="00ED1798" w:rsidP="00ED1798">
      <w:pPr>
        <w:pStyle w:val="ListParagraph"/>
        <w:numPr>
          <w:ilvl w:val="0"/>
          <w:numId w:val="1"/>
        </w:numPr>
      </w:pPr>
      <w:r>
        <w:t>Assumptions need to be defined as we are going through the investigation and business planning process</w:t>
      </w:r>
    </w:p>
    <w:p w14:paraId="5C68FA19" w14:textId="580B1C1D" w:rsidR="005C7982" w:rsidRDefault="005C7982" w:rsidP="005C7982">
      <w:pPr>
        <w:pStyle w:val="ListParagraph"/>
        <w:numPr>
          <w:ilvl w:val="0"/>
          <w:numId w:val="1"/>
        </w:numPr>
      </w:pPr>
      <w:r>
        <w:t>The Resonance team’s inputs will have a mix between analyzing what happened in the past and researching adjacent markets</w:t>
      </w:r>
    </w:p>
    <w:p w14:paraId="01D68C2E" w14:textId="1B4D8D0B" w:rsidR="003F2982" w:rsidRPr="00ED1798" w:rsidRDefault="00B9652D" w:rsidP="003F2982">
      <w:pPr>
        <w:pStyle w:val="ListParagraph"/>
        <w:numPr>
          <w:ilvl w:val="0"/>
          <w:numId w:val="1"/>
        </w:numPr>
      </w:pPr>
      <w:r>
        <w:t>The feasibility of entering new markets needs to encompass the willingness of current partners to be involved and the potential need to form new partnerships</w:t>
      </w:r>
    </w:p>
    <w:p w14:paraId="639E713E" w14:textId="64E73014" w:rsidR="00AD105E" w:rsidRPr="00F21ABE" w:rsidRDefault="006C350D">
      <w:pPr>
        <w:rPr>
          <w:b/>
        </w:rPr>
      </w:pPr>
      <w:r>
        <w:rPr>
          <w:b/>
        </w:rPr>
        <w:t xml:space="preserve">Key information about uncovered about </w:t>
      </w:r>
      <w:proofErr w:type="spellStart"/>
      <w:r>
        <w:rPr>
          <w:b/>
        </w:rPr>
        <w:t>OpenLMIS</w:t>
      </w:r>
      <w:proofErr w:type="spellEnd"/>
      <w:r w:rsidR="00AD105E" w:rsidRPr="00F21ABE">
        <w:rPr>
          <w:b/>
        </w:rPr>
        <w:t>:</w:t>
      </w:r>
    </w:p>
    <w:p w14:paraId="2086F18E" w14:textId="3A84A66B" w:rsidR="00D24A14" w:rsidRDefault="00D24A14" w:rsidP="00AD105E">
      <w:pPr>
        <w:pStyle w:val="ListParagraph"/>
        <w:numPr>
          <w:ilvl w:val="0"/>
          <w:numId w:val="1"/>
        </w:numPr>
      </w:pPr>
      <w:r>
        <w:t>Two different costs to maintain the open source software</w:t>
      </w:r>
      <w:r w:rsidR="00665839">
        <w:t xml:space="preserve"> exist</w:t>
      </w:r>
      <w:r>
        <w:t xml:space="preserve"> – 1) the core maintenance cost and 2)</w:t>
      </w:r>
      <w:r w:rsidR="00707018">
        <w:t xml:space="preserve"> modification cost.</w:t>
      </w:r>
      <w:r w:rsidR="007B714A">
        <w:t xml:space="preserve"> </w:t>
      </w:r>
      <w:r w:rsidR="00954F7C">
        <w:t>Different business models will have different implications on these two types of costs</w:t>
      </w:r>
      <w:r w:rsidR="00A5008B">
        <w:t xml:space="preserve"> and there could be different expectations for each type when thinking about what sustainability means</w:t>
      </w:r>
    </w:p>
    <w:p w14:paraId="2CE67CB7" w14:textId="1C2D17CE" w:rsidR="00014BB1" w:rsidRDefault="00A74724" w:rsidP="00AE60A1">
      <w:pPr>
        <w:pStyle w:val="ListParagraph"/>
        <w:numPr>
          <w:ilvl w:val="0"/>
          <w:numId w:val="1"/>
        </w:numPr>
      </w:pPr>
      <w:r>
        <w:t>The pace of adoption of electronic LMIS is currently very slow because there is only one PSM provider – Chemonics through the USAID contract which is 3 years into a 5</w:t>
      </w:r>
      <w:r w:rsidR="00D2287C">
        <w:t>-</w:t>
      </w:r>
      <w:r>
        <w:t>year project</w:t>
      </w:r>
    </w:p>
    <w:p w14:paraId="25F74411" w14:textId="29D5002F" w:rsidR="001C1D31" w:rsidRDefault="001C1D31" w:rsidP="00AE60A1">
      <w:pPr>
        <w:pStyle w:val="ListParagraph"/>
        <w:numPr>
          <w:ilvl w:val="0"/>
          <w:numId w:val="1"/>
        </w:numPr>
      </w:pPr>
      <w:r>
        <w:t>Capacity building of Ministry of Heal</w:t>
      </w:r>
      <w:r w:rsidR="00222E04">
        <w:t xml:space="preserve">th has been a challenge and the transfer </w:t>
      </w:r>
      <w:r w:rsidR="00B00D13">
        <w:t xml:space="preserve">of ownership to Ministries </w:t>
      </w:r>
      <w:r w:rsidR="00E5339D">
        <w:t>takes a very long time</w:t>
      </w:r>
    </w:p>
    <w:p w14:paraId="65BC2ABB" w14:textId="7C828397" w:rsidR="009A3395" w:rsidRPr="00D2287C" w:rsidRDefault="00D2287C" w:rsidP="009A3395">
      <w:pPr>
        <w:rPr>
          <w:b/>
        </w:rPr>
      </w:pPr>
      <w:r>
        <w:rPr>
          <w:b/>
        </w:rPr>
        <w:t>Recommendations regarding s</w:t>
      </w:r>
      <w:r w:rsidR="009A3395" w:rsidRPr="00D2287C">
        <w:rPr>
          <w:b/>
        </w:rPr>
        <w:t>takeholders</w:t>
      </w:r>
      <w:r w:rsidRPr="00D2287C">
        <w:rPr>
          <w:b/>
        </w:rPr>
        <w:t>:</w:t>
      </w:r>
    </w:p>
    <w:p w14:paraId="0DA9D3C6" w14:textId="7555AC7E" w:rsidR="009A3395" w:rsidRDefault="009A3395" w:rsidP="009A3395">
      <w:pPr>
        <w:pStyle w:val="ListParagraph"/>
        <w:numPr>
          <w:ilvl w:val="0"/>
          <w:numId w:val="4"/>
        </w:numPr>
      </w:pPr>
      <w:r>
        <w:t xml:space="preserve">Speak to tech venders familiar with open source to understand what </w:t>
      </w:r>
      <w:r w:rsidR="00556369">
        <w:t>these venders</w:t>
      </w:r>
      <w:r>
        <w:t xml:space="preserve"> are looking for when deciding whether to join an open source community</w:t>
      </w:r>
    </w:p>
    <w:p w14:paraId="67C60F2F" w14:textId="7D458A84" w:rsidR="009A3395" w:rsidRDefault="009A3395" w:rsidP="009A3395">
      <w:pPr>
        <w:pStyle w:val="ListParagraph"/>
        <w:numPr>
          <w:ilvl w:val="0"/>
          <w:numId w:val="4"/>
        </w:numPr>
      </w:pPr>
      <w:r>
        <w:t xml:space="preserve">Gain the perspective of </w:t>
      </w:r>
      <w:r w:rsidR="00A74724">
        <w:t xml:space="preserve">a long-term customer v. </w:t>
      </w:r>
      <w:r w:rsidR="00556369">
        <w:t>a customer</w:t>
      </w:r>
      <w:r w:rsidR="00A74724">
        <w:t xml:space="preserve"> who has just started working with </w:t>
      </w:r>
      <w:proofErr w:type="spellStart"/>
      <w:r w:rsidR="00A74724">
        <w:t>OpenLMIS</w:t>
      </w:r>
      <w:proofErr w:type="spellEnd"/>
      <w:r w:rsidR="00A74724">
        <w:t xml:space="preserve"> – Cote d’</w:t>
      </w:r>
      <w:r w:rsidR="007B00A1">
        <w:t>I</w:t>
      </w:r>
      <w:r w:rsidR="00A74724">
        <w:t>voire and Zambia are the longest users while Mozambique and Malawi ha</w:t>
      </w:r>
      <w:r w:rsidR="007B00A1">
        <w:t>ve</w:t>
      </w:r>
      <w:r w:rsidR="00A74724">
        <w:t xml:space="preserve"> started using the new version</w:t>
      </w:r>
      <w:r w:rsidR="007B00A1">
        <w:t xml:space="preserve"> </w:t>
      </w:r>
      <w:r w:rsidR="00A74724">
        <w:t>recently</w:t>
      </w:r>
    </w:p>
    <w:p w14:paraId="5111AF91" w14:textId="12C5691B" w:rsidR="009A3395" w:rsidRDefault="009A3395" w:rsidP="009A3395">
      <w:pPr>
        <w:pStyle w:val="ListParagraph"/>
        <w:numPr>
          <w:ilvl w:val="0"/>
          <w:numId w:val="4"/>
        </w:numPr>
      </w:pPr>
      <w:r>
        <w:t>Speak with stakeholders in adjacent markets to understand the platform requirements needed</w:t>
      </w:r>
      <w:r w:rsidR="00A55408">
        <w:t xml:space="preserve"> for those markets</w:t>
      </w:r>
    </w:p>
    <w:p w14:paraId="55F02072" w14:textId="5EA5EAF2" w:rsidR="009A3395" w:rsidRDefault="00E45D1F" w:rsidP="009A3395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Potentially viable </w:t>
      </w:r>
      <w:r w:rsidR="00EF52AA">
        <w:t xml:space="preserve">adjacent </w:t>
      </w:r>
      <w:r w:rsidR="006E294D">
        <w:t>customers</w:t>
      </w:r>
      <w:r w:rsidR="00EF52AA">
        <w:t xml:space="preserve"> include d</w:t>
      </w:r>
      <w:r w:rsidR="009A3395">
        <w:t>isaster relief organizations</w:t>
      </w:r>
      <w:r w:rsidR="006E294D">
        <w:t xml:space="preserve"> – who have already shown interest in </w:t>
      </w:r>
      <w:proofErr w:type="spellStart"/>
      <w:r w:rsidR="009A3395">
        <w:t>OpenLMIS</w:t>
      </w:r>
      <w:proofErr w:type="spellEnd"/>
      <w:r w:rsidR="006E294D">
        <w:t xml:space="preserve"> </w:t>
      </w:r>
      <w:r w:rsidR="003C4D27">
        <w:t>–</w:t>
      </w:r>
      <w:r w:rsidR="006E294D">
        <w:t xml:space="preserve"> social</w:t>
      </w:r>
      <w:r w:rsidR="009A3395">
        <w:t xml:space="preserve"> organizations that run supply chains</w:t>
      </w:r>
      <w:r w:rsidR="003C4D27">
        <w:t>, and c</w:t>
      </w:r>
      <w:r w:rsidR="009A3395">
        <w:t xml:space="preserve">ommercial pharma distributers in the same locations that </w:t>
      </w:r>
      <w:proofErr w:type="spellStart"/>
      <w:r w:rsidR="009A3395">
        <w:t>OpenLMIS</w:t>
      </w:r>
      <w:proofErr w:type="spellEnd"/>
      <w:r w:rsidR="003C4D27">
        <w:t xml:space="preserve"> cu</w:t>
      </w:r>
      <w:r w:rsidR="0062368D">
        <w:t>rrently operates</w:t>
      </w:r>
    </w:p>
    <w:p w14:paraId="1E33211B" w14:textId="63C846D9" w:rsidR="00E83D1E" w:rsidRDefault="00E83D1E" w:rsidP="009A3395">
      <w:pPr>
        <w:pStyle w:val="ListParagraph"/>
        <w:numPr>
          <w:ilvl w:val="0"/>
          <w:numId w:val="4"/>
        </w:numPr>
      </w:pPr>
      <w:r>
        <w:lastRenderedPageBreak/>
        <w:t>Agriculture has been discussed as a potential adjacent market</w:t>
      </w:r>
      <w:r w:rsidR="00BF4831">
        <w:t xml:space="preserve">, although the features necessary for a product could be too dissimilar to </w:t>
      </w:r>
      <w:proofErr w:type="spellStart"/>
      <w:r w:rsidR="00BF4831">
        <w:t>OpenLMIS</w:t>
      </w:r>
      <w:proofErr w:type="spellEnd"/>
      <w:r w:rsidR="006E06ED">
        <w:t>; agriculture supply chain experts should be on the stakeholder list to understand this further</w:t>
      </w:r>
    </w:p>
    <w:p w14:paraId="726D237B" w14:textId="7C4DEBBA" w:rsidR="00335E78" w:rsidRPr="00A55408" w:rsidRDefault="00335E78" w:rsidP="00335E78">
      <w:pPr>
        <w:rPr>
          <w:b/>
        </w:rPr>
      </w:pPr>
      <w:r w:rsidRPr="00A55408">
        <w:rPr>
          <w:b/>
        </w:rPr>
        <w:t>Business model options to consider:</w:t>
      </w:r>
    </w:p>
    <w:p w14:paraId="47EC9060" w14:textId="1505227D" w:rsidR="00335E78" w:rsidRDefault="00766B63" w:rsidP="00335E78">
      <w:pPr>
        <w:pStyle w:val="ListParagraph"/>
        <w:numPr>
          <w:ilvl w:val="0"/>
          <w:numId w:val="2"/>
        </w:numPr>
      </w:pPr>
      <w:r>
        <w:t>A hybrid model where the</w:t>
      </w:r>
      <w:r w:rsidR="00335E78">
        <w:t xml:space="preserve"> community</w:t>
      </w:r>
      <w:r>
        <w:t xml:space="preserve"> could</w:t>
      </w:r>
      <w:r w:rsidR="00335E78">
        <w:t xml:space="preserve"> continue to use the product in health while </w:t>
      </w:r>
      <w:proofErr w:type="spellStart"/>
      <w:r w:rsidR="00335E78">
        <w:t>OpenLMIS</w:t>
      </w:r>
      <w:proofErr w:type="spellEnd"/>
      <w:r w:rsidR="00335E78">
        <w:t xml:space="preserve"> also is launched as a business </w:t>
      </w:r>
      <w:r w:rsidR="0062368D">
        <w:t xml:space="preserve">in </w:t>
      </w:r>
      <w:r w:rsidR="00335E78">
        <w:t>another market</w:t>
      </w:r>
    </w:p>
    <w:p w14:paraId="268BFEC8" w14:textId="705EA05E" w:rsidR="00335E78" w:rsidRDefault="00A04D6E" w:rsidP="00335E78">
      <w:pPr>
        <w:pStyle w:val="ListParagraph"/>
        <w:numPr>
          <w:ilvl w:val="0"/>
          <w:numId w:val="2"/>
        </w:numPr>
      </w:pPr>
      <w:r>
        <w:t xml:space="preserve">Multiple donors could be an option </w:t>
      </w:r>
      <w:r w:rsidR="00BD3E8A">
        <w:t xml:space="preserve">for the future of </w:t>
      </w:r>
      <w:proofErr w:type="spellStart"/>
      <w:r w:rsidR="00BD3E8A">
        <w:t>OpenLMIS</w:t>
      </w:r>
      <w:proofErr w:type="spellEnd"/>
      <w:r w:rsidR="00BD3E8A">
        <w:t>; c</w:t>
      </w:r>
      <w:r w:rsidR="00335E78">
        <w:t xml:space="preserve">urrently </w:t>
      </w:r>
      <w:proofErr w:type="spellStart"/>
      <w:r w:rsidR="00335E78">
        <w:t>OpenLMIS</w:t>
      </w:r>
      <w:proofErr w:type="spellEnd"/>
      <w:r w:rsidR="00335E78">
        <w:t xml:space="preserve"> is funded by two donors and a goal could be to find a healthier donor mix</w:t>
      </w:r>
    </w:p>
    <w:p w14:paraId="6DA14376" w14:textId="77777777" w:rsidR="00E83D1E" w:rsidRDefault="00E83D1E" w:rsidP="00E83D1E">
      <w:pPr>
        <w:pStyle w:val="ListParagraph"/>
        <w:numPr>
          <w:ilvl w:val="0"/>
          <w:numId w:val="2"/>
        </w:numPr>
      </w:pPr>
      <w:r>
        <w:t>Software, implementation, support, and system redesign could all be unbundled and offered as separate services</w:t>
      </w:r>
    </w:p>
    <w:p w14:paraId="4BF04206" w14:textId="42666F00" w:rsidR="0029230F" w:rsidRDefault="0029230F" w:rsidP="006E06ED"/>
    <w:sectPr w:rsidR="0029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6232"/>
    <w:multiLevelType w:val="hybridMultilevel"/>
    <w:tmpl w:val="BBC6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6DF2"/>
    <w:multiLevelType w:val="hybridMultilevel"/>
    <w:tmpl w:val="7BF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10A44"/>
    <w:multiLevelType w:val="hybridMultilevel"/>
    <w:tmpl w:val="F10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FBC"/>
    <w:multiLevelType w:val="hybridMultilevel"/>
    <w:tmpl w:val="B01A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5E"/>
    <w:rsid w:val="00014BB1"/>
    <w:rsid w:val="000929BB"/>
    <w:rsid w:val="001C1D31"/>
    <w:rsid w:val="001C22F2"/>
    <w:rsid w:val="00222E04"/>
    <w:rsid w:val="0029230F"/>
    <w:rsid w:val="00335E78"/>
    <w:rsid w:val="003C4D27"/>
    <w:rsid w:val="003F2982"/>
    <w:rsid w:val="00556369"/>
    <w:rsid w:val="00575CC0"/>
    <w:rsid w:val="005C3638"/>
    <w:rsid w:val="005C7982"/>
    <w:rsid w:val="005D45A9"/>
    <w:rsid w:val="0062368D"/>
    <w:rsid w:val="006445E6"/>
    <w:rsid w:val="00665839"/>
    <w:rsid w:val="006C350D"/>
    <w:rsid w:val="006E06ED"/>
    <w:rsid w:val="006E294D"/>
    <w:rsid w:val="00707018"/>
    <w:rsid w:val="00766B63"/>
    <w:rsid w:val="007B00A1"/>
    <w:rsid w:val="007B714A"/>
    <w:rsid w:val="00954F7C"/>
    <w:rsid w:val="009A3395"/>
    <w:rsid w:val="00A04D6E"/>
    <w:rsid w:val="00A46BBC"/>
    <w:rsid w:val="00A5008B"/>
    <w:rsid w:val="00A55408"/>
    <w:rsid w:val="00A74724"/>
    <w:rsid w:val="00AB1C79"/>
    <w:rsid w:val="00AB33F7"/>
    <w:rsid w:val="00AC143B"/>
    <w:rsid w:val="00AD105E"/>
    <w:rsid w:val="00AE60A1"/>
    <w:rsid w:val="00AF5089"/>
    <w:rsid w:val="00B00D13"/>
    <w:rsid w:val="00B9652D"/>
    <w:rsid w:val="00BD3E8A"/>
    <w:rsid w:val="00BF4831"/>
    <w:rsid w:val="00D2287C"/>
    <w:rsid w:val="00D24A14"/>
    <w:rsid w:val="00D365D3"/>
    <w:rsid w:val="00D43FFA"/>
    <w:rsid w:val="00E45D1F"/>
    <w:rsid w:val="00E5339D"/>
    <w:rsid w:val="00E72635"/>
    <w:rsid w:val="00E83D1E"/>
    <w:rsid w:val="00E97878"/>
    <w:rsid w:val="00EC16A7"/>
    <w:rsid w:val="00ED1798"/>
    <w:rsid w:val="00EF52AA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373F"/>
  <w15:chartTrackingRefBased/>
  <w15:docId w15:val="{3201ADF4-AA57-4F79-970B-53CFCA6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B320D5DEE294CBA3858FE9940E4F7" ma:contentTypeVersion="" ma:contentTypeDescription="Create a new document." ma:contentTypeScope="" ma:versionID="99bdf493b248cc6edce4f7d92112ad64">
  <xsd:schema xmlns:xsd="http://www.w3.org/2001/XMLSchema" xmlns:xs="http://www.w3.org/2001/XMLSchema" xmlns:p="http://schemas.microsoft.com/office/2006/metadata/properties" xmlns:ns2="8c37cc53-94c5-438b-b602-ce1930da8470" targetNamespace="http://schemas.microsoft.com/office/2006/metadata/properties" ma:root="true" ma:fieldsID="0dc4cb4d2c3c9119dfcd9339f15678bd" ns2:_="">
    <xsd:import namespace="8c37cc53-94c5-438b-b602-ce1930da8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7cc53-94c5-438b-b602-ce1930da8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4B9F0-EACD-43FF-9814-2DD8FC458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DDF6C-A9D2-48B6-9B5C-937FC64F7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3D501-028D-4CE0-BEED-3E4254EC5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7cc53-94c5-438b-b602-ce1930da8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Clayton</dc:creator>
  <cp:keywords/>
  <dc:description/>
  <cp:lastModifiedBy>James Bernard</cp:lastModifiedBy>
  <cp:revision>3</cp:revision>
  <dcterms:created xsi:type="dcterms:W3CDTF">2018-11-01T02:27:00Z</dcterms:created>
  <dcterms:modified xsi:type="dcterms:W3CDTF">2018-11-01T02:28:00Z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0x010100D3FB320D5DEE294CBA3858FE9940E4F7</vt:lpwstr>
  </property>
</Properties>
</file>